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1274"/>
        <w:gridCol w:w="526"/>
        <w:gridCol w:w="1175"/>
        <w:gridCol w:w="1701"/>
        <w:gridCol w:w="1985"/>
      </w:tblGrid>
      <w:tr w:rsidR="005D3A12" w:rsidRPr="001F5C7A" w:rsidTr="001541D7">
        <w:tc>
          <w:tcPr>
            <w:tcW w:w="9469" w:type="dxa"/>
            <w:gridSpan w:val="6"/>
          </w:tcPr>
          <w:p w:rsidR="005D3A12" w:rsidRPr="00872A29" w:rsidRDefault="005D3A12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bookmarkStart w:id="0" w:name="_GoBack"/>
            <w:bookmarkEnd w:id="0"/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5D3A12" w:rsidRPr="00872A29" w:rsidRDefault="005D3A12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5D3A12" w:rsidRPr="001F5C7A" w:rsidTr="001541D7">
        <w:tc>
          <w:tcPr>
            <w:tcW w:w="9469" w:type="dxa"/>
            <w:gridSpan w:val="6"/>
          </w:tcPr>
          <w:p w:rsidR="005D3A12" w:rsidRPr="00872A29" w:rsidRDefault="005D3A12" w:rsidP="00706D6E">
            <w:pPr>
              <w:jc w:val="center"/>
              <w:rPr>
                <w:rFonts w:asciiTheme="minorHAnsi" w:hAnsiTheme="minorHAnsi" w:cstheme="minorHAnsi"/>
                <w:color w:val="632423" w:themeColor="accent2" w:themeShade="80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</w:t>
            </w:r>
            <w:r w:rsidR="00B401FB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ODVOZ KOMUNÁLNÍHO A TŘÍDĚNÉHO ODPADU V ROCE 2016</w:t>
            </w: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</w:t>
            </w:r>
          </w:p>
        </w:tc>
      </w:tr>
      <w:tr w:rsidR="005D3A12" w:rsidRPr="00E777DA" w:rsidTr="001541D7">
        <w:trPr>
          <w:trHeight w:val="618"/>
        </w:trPr>
        <w:tc>
          <w:tcPr>
            <w:tcW w:w="9469" w:type="dxa"/>
            <w:gridSpan w:val="6"/>
          </w:tcPr>
          <w:p w:rsidR="005D3A12" w:rsidRPr="00E777DA" w:rsidRDefault="005D3A12" w:rsidP="001C3C63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Veřejná zakázka malého rozsahu dle § </w:t>
            </w:r>
            <w:smartTag w:uri="urn:schemas-microsoft-com:office:smarttags" w:element="metricconverter">
              <w:smartTagPr>
                <w:attr w:name="ProductID" w:val="6 a"/>
              </w:smartTagPr>
              <w:r w:rsidRPr="00E777DA">
                <w:rPr>
                  <w:rFonts w:asciiTheme="minorHAnsi" w:hAnsiTheme="minorHAnsi" w:cstheme="minorHAnsi"/>
                  <w:sz w:val="22"/>
                  <w:szCs w:val="22"/>
                </w:rPr>
                <w:t>6 a</w:t>
              </w:r>
            </w:smartTag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 § 18 odst. 5 zákona č. 137/2006 Sb., o veřejných zakázkách, ve znění pozdějších předpisů.</w:t>
            </w: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6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5D3A12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482A89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EE754A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obce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5D3A12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+420 737 489 877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9E28E6" w:rsidRDefault="009719D1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B401FB" w:rsidRPr="00B31F16">
                <w:rPr>
                  <w:rStyle w:val="Hypertextovodkaz"/>
                  <w:rFonts w:asciiTheme="minorHAnsi" w:hAnsiTheme="minorHAnsi" w:cstheme="minorHAnsi"/>
                  <w:noProof/>
                  <w:sz w:val="22"/>
                  <w:szCs w:val="22"/>
                </w:rPr>
                <w:t>obecpicin@picin.cz</w:t>
              </w:r>
            </w:hyperlink>
          </w:p>
        </w:tc>
      </w:tr>
      <w:tr w:rsidR="005D3A12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1.2. Uchazeč</w:t>
            </w: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B95144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za uchazeče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jednat: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12"/>
        </w:trPr>
        <w:tc>
          <w:tcPr>
            <w:tcW w:w="460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CZK „nejvýše přípustné“</w:t>
            </w:r>
          </w:p>
        </w:tc>
      </w:tr>
      <w:tr w:rsidR="005D3A12" w:rsidRPr="00E777DA" w:rsidTr="007228BA">
        <w:trPr>
          <w:trHeight w:val="601"/>
        </w:trPr>
        <w:tc>
          <w:tcPr>
            <w:tcW w:w="408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7228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7228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(sazba 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Default="005D3A12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5D3A12" w:rsidRPr="00E777DA" w:rsidRDefault="005D3A12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0A3593" w:rsidRPr="00E777DA" w:rsidTr="007923B5">
        <w:trPr>
          <w:trHeight w:val="628"/>
        </w:trPr>
        <w:tc>
          <w:tcPr>
            <w:tcW w:w="4082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tbl>
            <w:tblPr>
              <w:tblW w:w="9749" w:type="dxa"/>
              <w:tblLayout w:type="fixed"/>
              <w:tblLook w:val="04A0" w:firstRow="1" w:lastRow="0" w:firstColumn="1" w:lastColumn="0" w:noHBand="0" w:noVBand="1"/>
            </w:tblPr>
            <w:tblGrid>
              <w:gridCol w:w="9749"/>
            </w:tblGrid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Odvoz 1 popelnice 110 l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Odvoz 1 popelnice menší 66 l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Pytel na jednorázový svoz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DC0470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SMĚSNÝ KOMUNÁLNÍ ODPAD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DC0470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kontejner </w:t>
                  </w:r>
                </w:p>
                <w:p w:rsidR="000A3593" w:rsidRPr="00DC0470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16.000 l</w:t>
                  </w:r>
                  <w:r w:rsidR="00364DE5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, </w:t>
                  </w:r>
                  <w:r w:rsidR="00D13C28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1 </w:t>
                  </w:r>
                  <w:r w:rsidR="00364DE5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odvoz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OBJEMNÝ ODPAD</w:t>
                  </w:r>
                  <w:r w:rsidR="00364DE5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-kontejner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 16.000 l</w:t>
                  </w:r>
                  <w:r w:rsidR="00364DE5"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364DE5" w:rsidRPr="00364DE5" w:rsidRDefault="00D13C28" w:rsidP="00D13C28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přistavení a odvoz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SKLO BÍLÉ A BAREVNÉ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PLASTY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A3593" w:rsidRPr="00315DE5" w:rsidRDefault="000A3593" w:rsidP="00315DE5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NÁPOJOVÉ KARTONY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PAPÍR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l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lastRenderedPageBreak/>
                    <w:t xml:space="preserve">NEBEZPEČNÝ ODPAD 080111 </w:t>
                  </w:r>
                </w:p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Odpadní barvy a laky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130111 </w:t>
                  </w:r>
                </w:p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Syntetické hydraulické oleje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NEBEZPEČNÝ ODPAD 160103</w:t>
                  </w:r>
                </w:p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Pneumatiky z nákladních aut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160103 </w:t>
                  </w:r>
                </w:p>
                <w:p w:rsidR="000A3593" w:rsidRPr="00315DE5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Pneumatiky z osobních aut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200123 </w:t>
                  </w:r>
                </w:p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Zařízení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obs.</w:t>
                  </w:r>
                  <w:proofErr w:type="gram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fluorovodíky</w:t>
                  </w:r>
                  <w:proofErr w:type="spellEnd"/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 odvoz</w:t>
                  </w:r>
                  <w:proofErr w:type="gramEnd"/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 xml:space="preserve">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200127 </w:t>
                  </w:r>
                </w:p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Barvy, lepidla, pryskyřice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NEBEZPEČNÝ ODPAD 200139 </w:t>
                  </w:r>
                </w:p>
                <w:p w:rsidR="000A3593" w:rsidRDefault="000A3593">
                  <w:pPr>
                    <w:spacing w:line="276" w:lineRule="auto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Plasty</w:t>
                  </w:r>
                  <w:proofErr w:type="gramEnd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 –</w:t>
                  </w:r>
                  <w:proofErr w:type="gram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>čistý</w:t>
                  </w:r>
                  <w:proofErr w:type="gramEnd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 polystyren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- odvoz 1 kg</w:t>
                  </w:r>
                </w:p>
              </w:tc>
            </w:tr>
            <w:tr w:rsidR="000A3593" w:rsidTr="000A3593">
              <w:trPr>
                <w:trHeight w:val="598"/>
              </w:trPr>
              <w:tc>
                <w:tcPr>
                  <w:tcW w:w="9749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0A3593" w:rsidRDefault="000A3593" w:rsidP="00315DE5">
                  <w:pPr>
                    <w:spacing w:line="276" w:lineRule="auto"/>
                    <w:rPr>
                      <w:rFonts w:asciiTheme="minorHAnsi" w:hAnsiTheme="minorHAnsi" w:cstheme="minorHAnsi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eastAsia="en-US"/>
                    </w:rPr>
                    <w:t xml:space="preserve">BIOODPAD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  <w:lang w:eastAsia="en-US"/>
                    </w:rPr>
                    <w:t>- odvoz 1 l</w:t>
                  </w:r>
                </w:p>
              </w:tc>
            </w:tr>
          </w:tbl>
          <w:p w:rsidR="000A3593" w:rsidRPr="00E777DA" w:rsidRDefault="000A3593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3593" w:rsidRPr="00E777DA" w:rsidTr="007923B5">
        <w:trPr>
          <w:trHeight w:val="617"/>
        </w:trPr>
        <w:tc>
          <w:tcPr>
            <w:tcW w:w="4082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Default="000A3593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3593" w:rsidRPr="00E777DA" w:rsidRDefault="000A3593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 Čestné prohlášení uchazeče</w:t>
            </w:r>
          </w:p>
        </w:tc>
      </w:tr>
      <w:tr w:rsidR="005D3A12" w:rsidRPr="00E777DA" w:rsidTr="00872A29">
        <w:trPr>
          <w:trHeight w:val="156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95706C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Prohlašujeme, že jsme se před podáním nabídky podrobně seznámili se všemi zadávacími podmínkami, že jsme těmto podmínkám porozuměli, že je v plném rozsahu a bez výhrad přijímáme. Neshledali jsme důvod k podání námitek proti zadávacím podmínkám a nabídku jsme zpracovali zcela v souladu s těmito podmínkami. Toto prohlášení činíme na základě své jasné, srozumitelné, svobodné a omylu prosté vůle a jsme si vědomi všech následků plynoucích z uvedení nepravdivých údajů.</w:t>
            </w: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4. Oprávněná osoba za uchazeče jednat</w:t>
            </w:r>
          </w:p>
        </w:tc>
      </w:tr>
      <w:tr w:rsidR="005D3A12" w:rsidRPr="00E777DA" w:rsidTr="001541D7">
        <w:trPr>
          <w:trHeight w:val="628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379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3A12" w:rsidRPr="00E777DA" w:rsidTr="001541D7">
        <w:trPr>
          <w:trHeight w:val="413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D3A12" w:rsidRDefault="005D3A12" w:rsidP="001F3F5F">
      <w:pPr>
        <w:rPr>
          <w:rFonts w:asciiTheme="minorHAnsi" w:hAnsiTheme="minorHAnsi" w:cstheme="minorHAnsi"/>
          <w:sz w:val="22"/>
          <w:szCs w:val="22"/>
        </w:rPr>
        <w:sectPr w:rsidR="005D3A12" w:rsidSect="005D3A12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5D3A12" w:rsidRPr="00E777DA" w:rsidRDefault="005D3A12" w:rsidP="001F3F5F">
      <w:pPr>
        <w:rPr>
          <w:rFonts w:asciiTheme="minorHAnsi" w:hAnsiTheme="minorHAnsi" w:cstheme="minorHAnsi"/>
          <w:sz w:val="22"/>
          <w:szCs w:val="22"/>
        </w:rPr>
      </w:pPr>
    </w:p>
    <w:sectPr w:rsidR="005D3A12" w:rsidRPr="00E777DA" w:rsidSect="005D3A12"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9D1" w:rsidRDefault="009719D1" w:rsidP="006120A5">
      <w:r>
        <w:separator/>
      </w:r>
    </w:p>
  </w:endnote>
  <w:endnote w:type="continuationSeparator" w:id="0">
    <w:p w:rsidR="009719D1" w:rsidRDefault="009719D1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5D3A12" w:rsidRDefault="005D3A12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37D30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Default="005D3A12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37D30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4676B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9719D1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E4676B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5D3A12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9D1" w:rsidRDefault="009719D1" w:rsidP="006120A5">
      <w:r>
        <w:separator/>
      </w:r>
    </w:p>
  </w:footnote>
  <w:footnote w:type="continuationSeparator" w:id="0">
    <w:p w:rsidR="009719D1" w:rsidRDefault="009719D1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A12" w:rsidRPr="00872A29" w:rsidRDefault="005D3A12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46B5B4E"/>
    <w:multiLevelType w:val="hybridMultilevel"/>
    <w:tmpl w:val="337EF82C"/>
    <w:lvl w:ilvl="0" w:tplc="9B045DA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1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8"/>
  </w:num>
  <w:num w:numId="9">
    <w:abstractNumId w:val="7"/>
  </w:num>
  <w:num w:numId="10">
    <w:abstractNumId w:val="1"/>
  </w:num>
  <w:num w:numId="11">
    <w:abstractNumId w:val="12"/>
  </w:num>
  <w:num w:numId="12">
    <w:abstractNumId w:val="4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8B3"/>
    <w:rsid w:val="00075E12"/>
    <w:rsid w:val="000A3593"/>
    <w:rsid w:val="000B5B6D"/>
    <w:rsid w:val="000C3663"/>
    <w:rsid w:val="000E3E94"/>
    <w:rsid w:val="001541D7"/>
    <w:rsid w:val="00197268"/>
    <w:rsid w:val="001C3C63"/>
    <w:rsid w:val="001E5BC8"/>
    <w:rsid w:val="001E6495"/>
    <w:rsid w:val="001F3F5F"/>
    <w:rsid w:val="002036E8"/>
    <w:rsid w:val="0024522F"/>
    <w:rsid w:val="00260C89"/>
    <w:rsid w:val="00264AF4"/>
    <w:rsid w:val="002B19C0"/>
    <w:rsid w:val="002C35A6"/>
    <w:rsid w:val="00314766"/>
    <w:rsid w:val="00315DE5"/>
    <w:rsid w:val="00341239"/>
    <w:rsid w:val="00364DE5"/>
    <w:rsid w:val="003D56C7"/>
    <w:rsid w:val="003E033C"/>
    <w:rsid w:val="003E10CC"/>
    <w:rsid w:val="003F3B99"/>
    <w:rsid w:val="00423AC7"/>
    <w:rsid w:val="00437D30"/>
    <w:rsid w:val="00440569"/>
    <w:rsid w:val="0044548A"/>
    <w:rsid w:val="004643EE"/>
    <w:rsid w:val="00485A9C"/>
    <w:rsid w:val="004B7D67"/>
    <w:rsid w:val="004F1E47"/>
    <w:rsid w:val="005D3A12"/>
    <w:rsid w:val="006120A5"/>
    <w:rsid w:val="00616443"/>
    <w:rsid w:val="00631C6C"/>
    <w:rsid w:val="006533E9"/>
    <w:rsid w:val="006C1F7B"/>
    <w:rsid w:val="00706D6E"/>
    <w:rsid w:val="007228BA"/>
    <w:rsid w:val="00762D0A"/>
    <w:rsid w:val="00825E71"/>
    <w:rsid w:val="00835B7E"/>
    <w:rsid w:val="008378D2"/>
    <w:rsid w:val="00850E49"/>
    <w:rsid w:val="00872A29"/>
    <w:rsid w:val="00880AAA"/>
    <w:rsid w:val="008873EF"/>
    <w:rsid w:val="008C089D"/>
    <w:rsid w:val="008D6A99"/>
    <w:rsid w:val="0095706C"/>
    <w:rsid w:val="00967AC2"/>
    <w:rsid w:val="009719D1"/>
    <w:rsid w:val="00990040"/>
    <w:rsid w:val="009B70E2"/>
    <w:rsid w:val="009C4AE9"/>
    <w:rsid w:val="009E28E6"/>
    <w:rsid w:val="00A36845"/>
    <w:rsid w:val="00AC0C3F"/>
    <w:rsid w:val="00B401FB"/>
    <w:rsid w:val="00B95144"/>
    <w:rsid w:val="00BC1253"/>
    <w:rsid w:val="00BD27A7"/>
    <w:rsid w:val="00BD3D9C"/>
    <w:rsid w:val="00BF4A29"/>
    <w:rsid w:val="00C4021C"/>
    <w:rsid w:val="00C87FDB"/>
    <w:rsid w:val="00CA0E46"/>
    <w:rsid w:val="00CB1FF4"/>
    <w:rsid w:val="00CB6617"/>
    <w:rsid w:val="00CC3B82"/>
    <w:rsid w:val="00CD06AB"/>
    <w:rsid w:val="00CF4F86"/>
    <w:rsid w:val="00D13C28"/>
    <w:rsid w:val="00D2076D"/>
    <w:rsid w:val="00D33BB2"/>
    <w:rsid w:val="00D33E1C"/>
    <w:rsid w:val="00D806AC"/>
    <w:rsid w:val="00D871C9"/>
    <w:rsid w:val="00DA784C"/>
    <w:rsid w:val="00DB169A"/>
    <w:rsid w:val="00DB4719"/>
    <w:rsid w:val="00DB5100"/>
    <w:rsid w:val="00DB67F9"/>
    <w:rsid w:val="00DC0470"/>
    <w:rsid w:val="00DD2A29"/>
    <w:rsid w:val="00DD7654"/>
    <w:rsid w:val="00E457F3"/>
    <w:rsid w:val="00E4676B"/>
    <w:rsid w:val="00E777DA"/>
    <w:rsid w:val="00EE2370"/>
    <w:rsid w:val="00EE754A"/>
    <w:rsid w:val="00F00C56"/>
    <w:rsid w:val="00F20DDF"/>
    <w:rsid w:val="00F32194"/>
    <w:rsid w:val="00F42C03"/>
    <w:rsid w:val="00F5695A"/>
    <w:rsid w:val="00FA6532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obecpicin@picin.cz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3BDE2-54F2-4837-90AF-942560BE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332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11</cp:revision>
  <cp:lastPrinted>2015-08-25T08:43:00Z</cp:lastPrinted>
  <dcterms:created xsi:type="dcterms:W3CDTF">2015-03-19T15:20:00Z</dcterms:created>
  <dcterms:modified xsi:type="dcterms:W3CDTF">2015-08-25T08:44:00Z</dcterms:modified>
</cp:coreProperties>
</file>